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37" w:rsidRPr="00AA6137" w:rsidRDefault="00AA6137" w:rsidP="00AA613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32"/>
          <w:szCs w:val="32"/>
        </w:rPr>
      </w:pPr>
      <w:r w:rsidRPr="00AA6137">
        <w:rPr>
          <w:rStyle w:val="c4"/>
          <w:b/>
          <w:bCs/>
          <w:color w:val="FF0000"/>
          <w:sz w:val="32"/>
          <w:szCs w:val="32"/>
        </w:rPr>
        <w:t>Консультация для родителей</w:t>
      </w:r>
    </w:p>
    <w:p w:rsidR="00AA6137" w:rsidRPr="00AA6137" w:rsidRDefault="00AA6137" w:rsidP="00AA613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32"/>
          <w:szCs w:val="32"/>
        </w:rPr>
      </w:pPr>
      <w:r w:rsidRPr="00AA6137">
        <w:rPr>
          <w:rStyle w:val="c4"/>
          <w:b/>
          <w:bCs/>
          <w:color w:val="FF0000"/>
          <w:sz w:val="32"/>
          <w:szCs w:val="32"/>
        </w:rPr>
        <w:t>«Ребёнок в мире музыки»</w:t>
      </w:r>
    </w:p>
    <w:p w:rsidR="00AA6137" w:rsidRDefault="00AA6137" w:rsidP="00AA613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AA6137" w:rsidRDefault="00AA6137" w:rsidP="00AA613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 одно из искусств не обладает такой действенной воспитательной силой, как музыка, являющаяся средством духовного самосознания человека.</w:t>
      </w:r>
    </w:p>
    <w:p w:rsidR="00AA6137" w:rsidRDefault="00AA6137" w:rsidP="00AA613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Дошкольный возраст – первоначальная ступень, на которой происходит знакомство ребёнка с элементарными основами музыкального искусства, начинает формироваться его личностное отношение к музыкальным образам, закладываются предпосылки музыкального вкуса. Основная задача, которая стоит перед нами, - приобщить ребёнка к удивительному и  прекрасному миру музыки, научить понимать этот мир и наслаждаться им, развивать музыкально-творческие способности детей, помочь через художественное восприятие музыкальных образов осознать связь музыкального искусства с окружающим миром, сформировать нравственно-эстетическое отношение к нему, стремление активно, творчески сопереживать воспринимаемое.</w:t>
      </w:r>
    </w:p>
    <w:p w:rsidR="00AA6137" w:rsidRDefault="00AA6137" w:rsidP="00AA613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 занятий музыкой мы видим в воспитании у детей любви к прекрасному, развитии музыкальных способностей, пробуждении их творческих сил, формировании познавательных способностей, физических возможностей.</w:t>
      </w:r>
    </w:p>
    <w:p w:rsidR="00AA6137" w:rsidRDefault="00AA6137" w:rsidP="00AA613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детском саду ребёнок получает и постепенно накапливает тот эмоциональный опыт, который позволяет ему ориентироваться в восприятии музыкальных произведений, получает первые нравственно-эстетические представления об окружающем, об отношениях между людьми. Благодаря этому опыту у ребёнка формируются способности к эмоциональному сопереживанию, одобрению прекрасного и неприятию безобразного в жизни и искусстве, начинают формироваться первые нравственно-эстетические понятия, ценностные ориентации.</w:t>
      </w:r>
    </w:p>
    <w:p w:rsidR="00AA6137" w:rsidRDefault="00AA6137" w:rsidP="00AA613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Знакомясь с музыкальным искусством, дети получают знания об особенностях музыки, её выразительно-изобразительных средствах. Слушая музыкальные произведения, участвуя в разнообразных видах и формах музыкальной деятельности, ребёнок приобщается к высоким образцам мировой и национальной музыкальной культуры, учится сопереживать чувствам, настроениям, выраженным в музыке.</w:t>
      </w:r>
    </w:p>
    <w:p w:rsidR="00AA6137" w:rsidRDefault="00AA6137" w:rsidP="00AA613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Музыкальный язык-язык эмоций. По сравнению с другими видами искусств музыка оказывает наиболее сильное воздействие на эмоции человека, вызывая у него целую гамму разнообразных чувств, настроений, переживаний. Общение с музыкой должно не только вызвать у ребёнка различные эмоции, но и способствовать накоплению опыта эмоциональных переживаний, который даст возможность дошкольнику решать творческие задачи в процессе восприятия и исполнения музыкальных произведений. Очень важно создавать такие условия, которые бы способствовали самореализации детей, творческому самовыражению и служили базой для установления положительных взаимоотношений каждого ребёнка со сверстниками и со взрослыми в дошкольном учреждении и в семье.</w:t>
      </w:r>
    </w:p>
    <w:p w:rsidR="00CD119A" w:rsidRPr="00CD119A" w:rsidRDefault="00CD119A" w:rsidP="00AA61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М</w:t>
      </w:r>
      <w:bookmarkStart w:id="0" w:name="_GoBack"/>
      <w:bookmarkEnd w:id="0"/>
      <w:r w:rsidRPr="00CD119A">
        <w:rPr>
          <w:rFonts w:ascii="Times New Roman" w:hAnsi="Times New Roman" w:cs="Times New Roman"/>
          <w:b/>
          <w:sz w:val="28"/>
          <w:szCs w:val="28"/>
        </w:rPr>
        <w:t>узыкальный руководитель Дворникова Ж.А</w:t>
      </w:r>
    </w:p>
    <w:sectPr w:rsidR="00CD119A" w:rsidRPr="00CD119A" w:rsidSect="00AA6137">
      <w:pgSz w:w="11906" w:h="16838"/>
      <w:pgMar w:top="1134" w:right="850" w:bottom="1134" w:left="1276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37"/>
    <w:rsid w:val="00AA6137"/>
    <w:rsid w:val="00AB7762"/>
    <w:rsid w:val="00C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5662"/>
  <w15:docId w15:val="{90868B08-5D38-49B9-865C-ADA30665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6137"/>
  </w:style>
  <w:style w:type="character" w:customStyle="1" w:styleId="c2">
    <w:name w:val="c2"/>
    <w:basedOn w:val="a0"/>
    <w:rsid w:val="00AA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дворникова</dc:creator>
  <cp:lastModifiedBy>Эксперт</cp:lastModifiedBy>
  <cp:revision>3</cp:revision>
  <dcterms:created xsi:type="dcterms:W3CDTF">2018-09-13T07:45:00Z</dcterms:created>
  <dcterms:modified xsi:type="dcterms:W3CDTF">2024-12-13T08:39:00Z</dcterms:modified>
</cp:coreProperties>
</file>